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2402" w14:textId="2ECB9CA8" w:rsidR="00D6232C" w:rsidRDefault="00D6232C" w:rsidP="00D623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AF98547" wp14:editId="3EE69414">
            <wp:extent cx="1908175" cy="725170"/>
            <wp:effectExtent l="0" t="0" r="0" b="0"/>
            <wp:docPr id="1088783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B3CDE" w14:textId="77777777" w:rsidR="00D6232C" w:rsidRDefault="00D6232C" w:rsidP="00DA0726">
      <w:pPr>
        <w:jc w:val="both"/>
        <w:rPr>
          <w:rFonts w:ascii="Arial" w:hAnsi="Arial" w:cs="Arial"/>
          <w:b/>
          <w:bCs/>
        </w:rPr>
      </w:pPr>
    </w:p>
    <w:p w14:paraId="3A66B894" w14:textId="77777777" w:rsidR="00D6232C" w:rsidRDefault="00D6232C" w:rsidP="00DA0726">
      <w:pPr>
        <w:jc w:val="both"/>
        <w:rPr>
          <w:rFonts w:ascii="Arial" w:hAnsi="Arial" w:cs="Arial"/>
          <w:b/>
          <w:bCs/>
        </w:rPr>
      </w:pPr>
    </w:p>
    <w:p w14:paraId="2462BF83" w14:textId="7B2AF786" w:rsidR="002016C4" w:rsidRPr="00D6232C" w:rsidRDefault="002016C4" w:rsidP="00DA0726">
      <w:pPr>
        <w:jc w:val="both"/>
        <w:rPr>
          <w:rFonts w:ascii="Arial" w:hAnsi="Arial" w:cs="Arial"/>
          <w:b/>
          <w:bCs/>
        </w:rPr>
      </w:pPr>
      <w:r w:rsidRPr="00D6232C">
        <w:rPr>
          <w:rFonts w:ascii="Arial" w:hAnsi="Arial" w:cs="Arial"/>
          <w:b/>
          <w:bCs/>
        </w:rPr>
        <w:t>Polityka plików cookie</w:t>
      </w:r>
    </w:p>
    <w:p w14:paraId="7B59BAFC" w14:textId="77777777" w:rsidR="002016C4" w:rsidRPr="00D6232C" w:rsidRDefault="002016C4" w:rsidP="00DA0726">
      <w:pPr>
        <w:jc w:val="both"/>
        <w:rPr>
          <w:rFonts w:ascii="Arial" w:hAnsi="Arial" w:cs="Arial"/>
          <w:b/>
          <w:bCs/>
        </w:rPr>
      </w:pPr>
      <w:r w:rsidRPr="00D6232C">
        <w:rPr>
          <w:rFonts w:ascii="Arial" w:hAnsi="Arial" w:cs="Arial"/>
          <w:b/>
          <w:bCs/>
        </w:rPr>
        <w:t>Co to jest plik „cookie”?</w:t>
      </w:r>
    </w:p>
    <w:p w14:paraId="6293C108" w14:textId="648EABAF" w:rsidR="002016C4" w:rsidRPr="00D6232C" w:rsidRDefault="002016C4" w:rsidP="00DA0726">
      <w:pPr>
        <w:jc w:val="both"/>
        <w:rPr>
          <w:rFonts w:ascii="Arial" w:hAnsi="Arial" w:cs="Arial"/>
        </w:rPr>
      </w:pP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(ciasteczka) są to małe pliki zapisywane na Twoim urządzeniu przez strony internetowe, które odwiedzasz. W plikach cookie zawarte są różne informacje, które są często niezbędne, aby strona działała prawidłowo. </w:t>
      </w: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są zaszyfrowane tak, aby osoby nieuprawnione nie miały do nich dostępu. Informacje zebrane na podstawie plików cookie może odczytać tylko </w:t>
      </w:r>
      <w:r w:rsidR="00D6232C" w:rsidRPr="00D6232C">
        <w:rPr>
          <w:rFonts w:ascii="Arial" w:hAnsi="Arial" w:cs="Arial"/>
        </w:rPr>
        <w:t>BCUBE Poland</w:t>
      </w:r>
      <w:r w:rsidRPr="00D6232C">
        <w:rPr>
          <w:rFonts w:ascii="Arial" w:hAnsi="Arial" w:cs="Arial"/>
        </w:rPr>
        <w:t xml:space="preserve"> oraz - ze względów technicznych - zaufani partnerzy z których technologii korzystamy. </w:t>
      </w:r>
    </w:p>
    <w:p w14:paraId="596133B6" w14:textId="77777777" w:rsidR="002016C4" w:rsidRPr="00D6232C" w:rsidRDefault="002016C4" w:rsidP="00DA0726">
      <w:pPr>
        <w:jc w:val="both"/>
        <w:rPr>
          <w:rFonts w:ascii="Arial" w:hAnsi="Arial" w:cs="Arial"/>
          <w:b/>
          <w:bCs/>
        </w:rPr>
      </w:pPr>
      <w:r w:rsidRPr="00D6232C">
        <w:rPr>
          <w:rFonts w:ascii="Arial" w:hAnsi="Arial" w:cs="Arial"/>
          <w:b/>
          <w:bCs/>
        </w:rPr>
        <w:t>W jakim celu używamy plików cookie?</w:t>
      </w:r>
    </w:p>
    <w:p w14:paraId="6A065A4B" w14:textId="283F97E7" w:rsidR="002016C4" w:rsidRPr="00D6232C" w:rsidRDefault="002016C4" w:rsidP="00DA0726">
      <w:pPr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 xml:space="preserve">Pliki </w:t>
      </w: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dzielimy w zależności od celu w jakim je wykorzystujemy – na techniczne, analityczne i marketingowe:</w:t>
      </w:r>
    </w:p>
    <w:p w14:paraId="257AD6D1" w14:textId="77777777" w:rsidR="002016C4" w:rsidRPr="00D6232C" w:rsidRDefault="002016C4" w:rsidP="00DA072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techniczne – są niezbędne, aby strona mogła prawidłowo działać. Wykorzystujemy je aby:</w:t>
      </w:r>
    </w:p>
    <w:p w14:paraId="11765301" w14:textId="77777777" w:rsidR="002016C4" w:rsidRPr="00D6232C" w:rsidRDefault="002016C4" w:rsidP="00DA0726">
      <w:pPr>
        <w:pStyle w:val="Akapitzlist"/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>- zapewnić odpowiednie wyświetlanie strony – w zależności od tego, z jakiego urządzenia korzystasz,</w:t>
      </w:r>
    </w:p>
    <w:p w14:paraId="3BE60B65" w14:textId="1C5BC526" w:rsidR="002016C4" w:rsidRPr="00D6232C" w:rsidRDefault="002016C4" w:rsidP="00DA0726">
      <w:pPr>
        <w:pStyle w:val="Akapitzlist"/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>- dostosowywać nasze usługi do Twoich wyborów  mających techniczne znaczenie dla działania strony internetowej, np. wybranego języka,</w:t>
      </w:r>
    </w:p>
    <w:p w14:paraId="7963C0BD" w14:textId="2D29B0D3" w:rsidR="002016C4" w:rsidRPr="00D6232C" w:rsidRDefault="002016C4" w:rsidP="00DA0726">
      <w:pPr>
        <w:pStyle w:val="Akapitzlist"/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>- zapamiętać, czy wyrażasz zgodę na wyświetlanie niektórych treści.</w:t>
      </w:r>
    </w:p>
    <w:p w14:paraId="5978452D" w14:textId="77777777" w:rsidR="002016C4" w:rsidRPr="00D6232C" w:rsidRDefault="002016C4" w:rsidP="00DA072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analityczne – są niezbędne, aby mierzyć efektywność naszych działań marketingowych bez identyfikacji danych osobowych oraz ulepszać funkcjonowanie naszej strony internetowej. Wykorzystujemy je, aby:</w:t>
      </w:r>
    </w:p>
    <w:p w14:paraId="2D8BC419" w14:textId="77777777" w:rsidR="002016C4" w:rsidRPr="00D6232C" w:rsidRDefault="002016C4" w:rsidP="00DA0726">
      <w:pPr>
        <w:pStyle w:val="Akapitzlist"/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 xml:space="preserve">- badać statystyki dotyczące ruchu na stronie oraz sprawdzać źródła ruchu (kierunki przekierowania), </w:t>
      </w:r>
    </w:p>
    <w:p w14:paraId="5C290996" w14:textId="246F06A5" w:rsidR="002016C4" w:rsidRPr="00D6232C" w:rsidRDefault="002016C4" w:rsidP="00DA0726">
      <w:pPr>
        <w:ind w:left="708"/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 xml:space="preserve">Wchodząc na stronę </w:t>
      </w:r>
      <w:r w:rsidR="00D6232C" w:rsidRPr="00D6232C">
        <w:rPr>
          <w:rFonts w:ascii="Arial" w:hAnsi="Arial" w:cs="Arial"/>
        </w:rPr>
        <w:t>BCUBE Poland</w:t>
      </w:r>
      <w:r w:rsidRPr="00D6232C">
        <w:rPr>
          <w:rFonts w:ascii="Arial" w:hAnsi="Arial" w:cs="Arial"/>
        </w:rPr>
        <w:t xml:space="preserve">, możesz nie zgodzić się na korzystanie z plików </w:t>
      </w: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w celach analitycznych.</w:t>
      </w:r>
    </w:p>
    <w:p w14:paraId="46F59106" w14:textId="15010C94" w:rsidR="00DA0726" w:rsidRPr="00D6232C" w:rsidRDefault="00DA0726" w:rsidP="00DA0726">
      <w:pPr>
        <w:ind w:left="708"/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 xml:space="preserve">W celach analitycznych </w:t>
      </w:r>
      <w:r w:rsidR="00D6232C" w:rsidRPr="00D6232C">
        <w:rPr>
          <w:rFonts w:ascii="Arial" w:hAnsi="Arial" w:cs="Arial"/>
        </w:rPr>
        <w:t>BCUBE Poland</w:t>
      </w:r>
      <w:r w:rsidRPr="00D6232C">
        <w:rPr>
          <w:rFonts w:ascii="Arial" w:hAnsi="Arial" w:cs="Arial"/>
        </w:rPr>
        <w:t xml:space="preserve"> korzysta z Google Analytics. Google Analytics dostarczane przez Google </w:t>
      </w:r>
      <w:proofErr w:type="spellStart"/>
      <w:r w:rsidRPr="00D6232C">
        <w:rPr>
          <w:rFonts w:ascii="Arial" w:hAnsi="Arial" w:cs="Arial"/>
        </w:rPr>
        <w:t>Ireland</w:t>
      </w:r>
      <w:proofErr w:type="spellEnd"/>
      <w:r w:rsidRPr="00D6232C">
        <w:rPr>
          <w:rFonts w:ascii="Arial" w:hAnsi="Arial" w:cs="Arial"/>
        </w:rPr>
        <w:t xml:space="preserve"> Limited pozwala na mierzenie ruchu na stronach internetowych.</w:t>
      </w:r>
    </w:p>
    <w:p w14:paraId="76E315B0" w14:textId="77777777" w:rsidR="002016C4" w:rsidRPr="00D6232C" w:rsidRDefault="002016C4" w:rsidP="00DA072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marketingowe - instalowane w urządzeniu użytkownika tylko w przypadku, gdy wyrazi na to zgodę, za pomocą których:</w:t>
      </w:r>
    </w:p>
    <w:p w14:paraId="009A6BB2" w14:textId="5B690A1C" w:rsidR="002016C4" w:rsidRPr="00D6232C" w:rsidRDefault="002016C4" w:rsidP="00DA0726">
      <w:pPr>
        <w:pStyle w:val="Akapitzlist"/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 xml:space="preserve">- profilujemy reklamy wyświetlane zarówno na zewnętrznych serwisach internetowych, jak i na stronie </w:t>
      </w:r>
      <w:r w:rsidR="00D6232C" w:rsidRPr="00D6232C">
        <w:rPr>
          <w:rFonts w:ascii="Arial" w:hAnsi="Arial" w:cs="Arial"/>
        </w:rPr>
        <w:t>BCUBE Poland</w:t>
      </w:r>
      <w:r w:rsidRPr="00D6232C">
        <w:rPr>
          <w:rFonts w:ascii="Arial" w:hAnsi="Arial" w:cs="Arial"/>
        </w:rPr>
        <w:t xml:space="preserve">, stosownie do preferencji użytkowników w zakresie wyboru usług, w tym zachowania użytkowników na stronie internetowej. </w:t>
      </w:r>
    </w:p>
    <w:p w14:paraId="00465A47" w14:textId="51E06287" w:rsidR="002016C4" w:rsidRPr="00D6232C" w:rsidRDefault="002016C4" w:rsidP="00DA0726">
      <w:pPr>
        <w:ind w:left="708"/>
        <w:jc w:val="both"/>
        <w:rPr>
          <w:rFonts w:ascii="Arial" w:hAnsi="Arial" w:cs="Arial"/>
          <w:color w:val="FF0000"/>
        </w:rPr>
      </w:pPr>
      <w:r w:rsidRPr="00D6232C">
        <w:rPr>
          <w:rFonts w:ascii="Arial" w:hAnsi="Arial" w:cs="Arial"/>
        </w:rPr>
        <w:t xml:space="preserve">Jeśli wyrazisz zgodę na </w:t>
      </w: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marketingowe, wówczas będziemy mogli wykorzystać informacje o Twoim zachowaniu na stronie internetowej w celu dostosowania reklam. Jeżeli chciałbyś abyśmy zaprzestali zbierania tych informacji  – wystarczy, że usuniesz pliki </w:t>
      </w: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ze swojego urządzenia np. komputera, </w:t>
      </w:r>
      <w:proofErr w:type="spellStart"/>
      <w:r w:rsidRPr="00D6232C">
        <w:rPr>
          <w:rFonts w:ascii="Arial" w:hAnsi="Arial" w:cs="Arial"/>
        </w:rPr>
        <w:t>smartfona</w:t>
      </w:r>
      <w:proofErr w:type="spellEnd"/>
      <w:r w:rsidRPr="00D6232C">
        <w:rPr>
          <w:rFonts w:ascii="Arial" w:hAnsi="Arial" w:cs="Arial"/>
        </w:rPr>
        <w:t xml:space="preserve"> czy tabletu. Po </w:t>
      </w:r>
      <w:r w:rsidRPr="00D6232C">
        <w:rPr>
          <w:rFonts w:ascii="Arial" w:hAnsi="Arial" w:cs="Arial"/>
        </w:rPr>
        <w:lastRenderedPageBreak/>
        <w:t xml:space="preserve">ponownym wejściu na stronę </w:t>
      </w:r>
      <w:r w:rsidR="00D6232C" w:rsidRPr="00D6232C">
        <w:rPr>
          <w:rFonts w:ascii="Arial" w:hAnsi="Arial" w:cs="Arial"/>
        </w:rPr>
        <w:t>BCUBE Poland</w:t>
      </w:r>
      <w:r w:rsidRPr="00D6232C">
        <w:rPr>
          <w:rFonts w:ascii="Arial" w:hAnsi="Arial" w:cs="Arial"/>
        </w:rPr>
        <w:t xml:space="preserve"> zostaniesz ponownie poproszony o decyzję w sprawie wyrażenia zgody na </w:t>
      </w: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marketingowe (każdorazowo zapewniona będzie możliwość swobodnego podjęcia decyzji). W dowolnym momencie możesz również zmienić ustawienia zgód – </w:t>
      </w:r>
      <w:r w:rsidRPr="00D6232C">
        <w:rPr>
          <w:rFonts w:ascii="Arial" w:hAnsi="Arial" w:cs="Arial"/>
          <w:color w:val="FF0000"/>
        </w:rPr>
        <w:t xml:space="preserve">kliknij i dostosuj swoje zgody na </w:t>
      </w:r>
      <w:proofErr w:type="spellStart"/>
      <w:r w:rsidRPr="00D6232C">
        <w:rPr>
          <w:rFonts w:ascii="Arial" w:hAnsi="Arial" w:cs="Arial"/>
          <w:color w:val="FF0000"/>
        </w:rPr>
        <w:t>cookies</w:t>
      </w:r>
      <w:proofErr w:type="spellEnd"/>
      <w:r w:rsidR="00D6232C">
        <w:rPr>
          <w:rFonts w:ascii="Arial" w:hAnsi="Arial" w:cs="Arial"/>
          <w:color w:val="FF0000"/>
        </w:rPr>
        <w:t>.</w:t>
      </w:r>
      <w:r w:rsidRPr="00D6232C">
        <w:rPr>
          <w:rFonts w:ascii="Arial" w:hAnsi="Arial" w:cs="Arial"/>
          <w:color w:val="FF0000"/>
        </w:rPr>
        <w:t xml:space="preserve"> </w:t>
      </w:r>
    </w:p>
    <w:p w14:paraId="0B543405" w14:textId="77777777" w:rsidR="002016C4" w:rsidRPr="00D6232C" w:rsidRDefault="002016C4" w:rsidP="00DA0726">
      <w:pPr>
        <w:ind w:left="708"/>
        <w:jc w:val="both"/>
        <w:rPr>
          <w:rFonts w:ascii="Arial" w:hAnsi="Arial" w:cs="Arial"/>
          <w:color w:val="FF0000"/>
        </w:rPr>
      </w:pP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marketingowe będą ważne przez maksymalny okres 5 lat od momentu ich instalacji.</w:t>
      </w:r>
    </w:p>
    <w:p w14:paraId="1B60A1B0" w14:textId="03C3AA6B" w:rsidR="002016C4" w:rsidRPr="00D6232C" w:rsidRDefault="002016C4" w:rsidP="00DA0726">
      <w:pPr>
        <w:ind w:left="708"/>
        <w:jc w:val="both"/>
        <w:rPr>
          <w:rFonts w:ascii="Arial" w:hAnsi="Arial" w:cs="Arial"/>
          <w:color w:val="FF0000"/>
        </w:rPr>
      </w:pPr>
      <w:r w:rsidRPr="00D6232C">
        <w:rPr>
          <w:rFonts w:ascii="Arial" w:hAnsi="Arial" w:cs="Arial"/>
        </w:rPr>
        <w:t xml:space="preserve">Wchodząc na stronę </w:t>
      </w:r>
      <w:r w:rsidR="00D6232C" w:rsidRPr="00D6232C">
        <w:rPr>
          <w:rFonts w:ascii="Arial" w:hAnsi="Arial" w:cs="Arial"/>
        </w:rPr>
        <w:t>BCUBE Poland</w:t>
      </w:r>
      <w:r w:rsidRPr="00D6232C">
        <w:rPr>
          <w:rFonts w:ascii="Arial" w:hAnsi="Arial" w:cs="Arial"/>
        </w:rPr>
        <w:t xml:space="preserve"> możesz nie zgodzić się na korzystanie z plików </w:t>
      </w: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w celach marketingowych. Wówczas nie będziemy mogli dostosować naszych reklam w oparciu o informacje zebrane przez </w:t>
      </w:r>
      <w:r w:rsidR="00D6232C" w:rsidRPr="00D6232C">
        <w:rPr>
          <w:rFonts w:ascii="Arial" w:hAnsi="Arial" w:cs="Arial"/>
        </w:rPr>
        <w:t>BCUBE Poland</w:t>
      </w:r>
      <w:r w:rsidRPr="00D6232C">
        <w:rPr>
          <w:rFonts w:ascii="Arial" w:hAnsi="Arial" w:cs="Arial"/>
        </w:rPr>
        <w:t xml:space="preserve"> </w:t>
      </w:r>
    </w:p>
    <w:p w14:paraId="24A3C309" w14:textId="77777777" w:rsidR="002016C4" w:rsidRPr="00D6232C" w:rsidRDefault="002016C4" w:rsidP="00DA0726">
      <w:pPr>
        <w:ind w:left="708"/>
        <w:jc w:val="both"/>
        <w:rPr>
          <w:rFonts w:ascii="Arial" w:hAnsi="Arial" w:cs="Arial"/>
          <w:color w:val="FF0000"/>
        </w:rPr>
      </w:pPr>
      <w:r w:rsidRPr="00D6232C">
        <w:rPr>
          <w:rFonts w:ascii="Arial" w:hAnsi="Arial" w:cs="Arial"/>
        </w:rPr>
        <w:t>Do emisji reklam w Internecie wykorzystujemy technologię dostarczaną przez Google, dlatego dodatkowo określ czy wyrażasz zgodę na profilowanie reklam w Internecie pod tym adresem.</w:t>
      </w:r>
    </w:p>
    <w:p w14:paraId="1A3843A0" w14:textId="77777777" w:rsidR="002016C4" w:rsidRPr="00D6232C" w:rsidRDefault="002016C4" w:rsidP="00DA0726">
      <w:pPr>
        <w:ind w:left="708"/>
        <w:jc w:val="both"/>
        <w:rPr>
          <w:rFonts w:ascii="Arial" w:hAnsi="Arial" w:cs="Arial"/>
          <w:color w:val="FF0000"/>
        </w:rPr>
      </w:pPr>
      <w:r w:rsidRPr="00D6232C">
        <w:rPr>
          <w:rFonts w:ascii="Arial" w:hAnsi="Arial" w:cs="Arial"/>
        </w:rPr>
        <w:t xml:space="preserve">Google Marketing Platform i Google </w:t>
      </w:r>
      <w:proofErr w:type="spellStart"/>
      <w:r w:rsidRPr="00D6232C">
        <w:rPr>
          <w:rFonts w:ascii="Arial" w:hAnsi="Arial" w:cs="Arial"/>
        </w:rPr>
        <w:t>Ads</w:t>
      </w:r>
      <w:proofErr w:type="spellEnd"/>
      <w:r w:rsidRPr="00D6232C">
        <w:rPr>
          <w:rFonts w:ascii="Arial" w:hAnsi="Arial" w:cs="Arial"/>
        </w:rPr>
        <w:t xml:space="preserve"> wykorzystują ciasteczka, dla których aplikacja w szczegółowych informacjach o plikach cookie określona jest jako Google, Google Marketing Platform lub Google </w:t>
      </w:r>
      <w:proofErr w:type="spellStart"/>
      <w:r w:rsidRPr="00D6232C">
        <w:rPr>
          <w:rFonts w:ascii="Arial" w:hAnsi="Arial" w:cs="Arial"/>
        </w:rPr>
        <w:t>Ads</w:t>
      </w:r>
      <w:proofErr w:type="spellEnd"/>
      <w:r w:rsidRPr="00D6232C">
        <w:rPr>
          <w:rFonts w:ascii="Arial" w:hAnsi="Arial" w:cs="Arial"/>
        </w:rPr>
        <w:t>.</w:t>
      </w:r>
    </w:p>
    <w:p w14:paraId="5BCF9D85" w14:textId="5E3EAA7E" w:rsidR="002016C4" w:rsidRPr="00D6232C" w:rsidRDefault="002016C4" w:rsidP="00DA0726">
      <w:pPr>
        <w:ind w:left="708"/>
        <w:jc w:val="both"/>
        <w:rPr>
          <w:rFonts w:ascii="Arial" w:hAnsi="Arial" w:cs="Arial"/>
          <w:color w:val="FF0000"/>
        </w:rPr>
      </w:pPr>
      <w:r w:rsidRPr="00D6232C">
        <w:rPr>
          <w:rFonts w:ascii="Arial" w:hAnsi="Arial" w:cs="Arial"/>
        </w:rPr>
        <w:t xml:space="preserve">Google Marketing Platform i Google </w:t>
      </w:r>
      <w:proofErr w:type="spellStart"/>
      <w:r w:rsidRPr="00D6232C">
        <w:rPr>
          <w:rFonts w:ascii="Arial" w:hAnsi="Arial" w:cs="Arial"/>
        </w:rPr>
        <w:t>Ads</w:t>
      </w:r>
      <w:proofErr w:type="spellEnd"/>
      <w:r w:rsidRPr="00D6232C">
        <w:rPr>
          <w:rFonts w:ascii="Arial" w:hAnsi="Arial" w:cs="Arial"/>
        </w:rPr>
        <w:t xml:space="preserve"> mogą przetwarzać dane osobowe na całym świecie, w tym w USA. Dane mogą być wykorzystane na przykład przez władze państw w celach kontrolnych bez możliwości skorzystania ze środków ochrony prawnej.</w:t>
      </w:r>
    </w:p>
    <w:p w14:paraId="582458CC" w14:textId="0965EFFA" w:rsidR="002016C4" w:rsidRPr="00D6232C" w:rsidRDefault="002016C4" w:rsidP="00DA0726">
      <w:pPr>
        <w:jc w:val="both"/>
        <w:rPr>
          <w:rFonts w:ascii="Arial" w:hAnsi="Arial" w:cs="Arial"/>
          <w:b/>
          <w:bCs/>
        </w:rPr>
      </w:pPr>
      <w:r w:rsidRPr="00D6232C">
        <w:rPr>
          <w:rFonts w:ascii="Arial" w:hAnsi="Arial" w:cs="Arial"/>
          <w:b/>
          <w:bCs/>
        </w:rPr>
        <w:t xml:space="preserve">Jak długo  będziemy korzystać z plików </w:t>
      </w:r>
      <w:proofErr w:type="spellStart"/>
      <w:r w:rsidRPr="00D6232C">
        <w:rPr>
          <w:rFonts w:ascii="Arial" w:hAnsi="Arial" w:cs="Arial"/>
          <w:b/>
          <w:bCs/>
        </w:rPr>
        <w:t>cookies</w:t>
      </w:r>
      <w:proofErr w:type="spellEnd"/>
      <w:r w:rsidRPr="00D6232C">
        <w:rPr>
          <w:rFonts w:ascii="Arial" w:hAnsi="Arial" w:cs="Arial"/>
          <w:b/>
          <w:bCs/>
        </w:rPr>
        <w:t>?</w:t>
      </w:r>
    </w:p>
    <w:p w14:paraId="50684FFA" w14:textId="77777777" w:rsidR="00DA0726" w:rsidRPr="00D6232C" w:rsidRDefault="002016C4" w:rsidP="00DA0726">
      <w:pPr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 xml:space="preserve">Wszystkie pliki </w:t>
      </w: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dzielimy także ze względu na czas na jaki są instalowane w przeglądarce użytkownika na:  </w:t>
      </w:r>
    </w:p>
    <w:p w14:paraId="358EF535" w14:textId="77777777" w:rsidR="00DA0726" w:rsidRPr="00D6232C" w:rsidRDefault="002016C4" w:rsidP="00DA072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 xml:space="preserve">Pliki cookie sesyjne – pozostają na urządzeniu użytkownika, aż do opuszczenia strony internetowej lub wyłączenia oprogramowania (przeglądarki internetowej). Są to przede wszystkim pliki cookie techniczne. </w:t>
      </w:r>
    </w:p>
    <w:p w14:paraId="047B753E" w14:textId="787B844A" w:rsidR="002016C4" w:rsidRPr="00D6232C" w:rsidRDefault="002016C4" w:rsidP="00DA072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>Pliki cookie stałe – pozostają na urządzeniu użytkownika przez czas określony w parametrach pliku albo do momentu ich ręcznego usunięcia przez użytkownika.</w:t>
      </w:r>
    </w:p>
    <w:p w14:paraId="123A3A38" w14:textId="77777777" w:rsidR="002016C4" w:rsidRPr="00D6232C" w:rsidRDefault="002016C4" w:rsidP="00DA0726">
      <w:pPr>
        <w:jc w:val="both"/>
        <w:rPr>
          <w:rFonts w:ascii="Arial" w:hAnsi="Arial" w:cs="Arial"/>
          <w:b/>
          <w:bCs/>
        </w:rPr>
      </w:pPr>
      <w:r w:rsidRPr="00D6232C">
        <w:rPr>
          <w:rFonts w:ascii="Arial" w:hAnsi="Arial" w:cs="Arial"/>
          <w:b/>
          <w:bCs/>
        </w:rPr>
        <w:t xml:space="preserve">Czy mogę zrezygnować z akceptowania </w:t>
      </w:r>
      <w:proofErr w:type="spellStart"/>
      <w:r w:rsidRPr="00D6232C">
        <w:rPr>
          <w:rFonts w:ascii="Arial" w:hAnsi="Arial" w:cs="Arial"/>
          <w:b/>
          <w:bCs/>
        </w:rPr>
        <w:t>cookies</w:t>
      </w:r>
      <w:proofErr w:type="spellEnd"/>
      <w:r w:rsidRPr="00D6232C">
        <w:rPr>
          <w:rFonts w:ascii="Arial" w:hAnsi="Arial" w:cs="Arial"/>
          <w:b/>
          <w:bCs/>
        </w:rPr>
        <w:t>?</w:t>
      </w:r>
    </w:p>
    <w:p w14:paraId="5ED836EE" w14:textId="251F84A8" w:rsidR="002016C4" w:rsidRPr="00D6232C" w:rsidRDefault="002016C4" w:rsidP="00DA0726">
      <w:pPr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 xml:space="preserve">Zawsze możesz zmienić ustawienia przeglądarki i odrzucać prośby o instalowanie ciasteczek. Wyłączenie ciasteczek może mieć wpływ na to, jak będzie się wyświetlać nasza strona w Twojej przeglądarce. W niektórych przypadkach strona może się w ogóle nie wyświetlić.  </w:t>
      </w:r>
    </w:p>
    <w:p w14:paraId="6134D2AD" w14:textId="77777777" w:rsidR="002016C4" w:rsidRPr="00D6232C" w:rsidRDefault="002016C4" w:rsidP="00DA0726">
      <w:pPr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>Jak wyłączyć/włączyć obsługę ciasteczek?</w:t>
      </w:r>
    </w:p>
    <w:p w14:paraId="42832870" w14:textId="77777777" w:rsidR="002016C4" w:rsidRPr="00D6232C" w:rsidRDefault="002016C4" w:rsidP="00DA0726">
      <w:pPr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>W każdej chwili możesz zmienić ustawienia plików cookie w Twojej przeglądarce, w tym usunąć ciasteczka oraz zablokować możliwość ich ponownej instalacji.</w:t>
      </w:r>
    </w:p>
    <w:p w14:paraId="428FB667" w14:textId="77777777" w:rsidR="002016C4" w:rsidRPr="00D6232C" w:rsidRDefault="002016C4" w:rsidP="00DA0726">
      <w:pPr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 xml:space="preserve">W zależności od wykorzystywanej przez Ciebie przeglądarki, opcja usunięcia lub cofnięcia zgody na instalacje plików </w:t>
      </w:r>
      <w:proofErr w:type="spellStart"/>
      <w:r w:rsidRPr="00D6232C">
        <w:rPr>
          <w:rFonts w:ascii="Arial" w:hAnsi="Arial" w:cs="Arial"/>
        </w:rPr>
        <w:t>cookies</w:t>
      </w:r>
      <w:proofErr w:type="spellEnd"/>
      <w:r w:rsidRPr="00D6232C">
        <w:rPr>
          <w:rFonts w:ascii="Arial" w:hAnsi="Arial" w:cs="Arial"/>
        </w:rPr>
        <w:t xml:space="preserve"> może się różnić. Poniżej znajdziesz linki do przykładowych instrukcji.  </w:t>
      </w:r>
    </w:p>
    <w:p w14:paraId="4C366E5B" w14:textId="7DA1940E" w:rsidR="002016C4" w:rsidRPr="00D6232C" w:rsidRDefault="002016C4" w:rsidP="00DA0726">
      <w:pPr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>Chrome</w:t>
      </w:r>
      <w:r w:rsidR="00DA0726" w:rsidRPr="00D6232C">
        <w:rPr>
          <w:rFonts w:ascii="Arial" w:hAnsi="Arial" w:cs="Arial"/>
        </w:rPr>
        <w:t xml:space="preserve"> - </w:t>
      </w:r>
      <w:hyperlink r:id="rId6" w:history="1">
        <w:r w:rsidR="00DA0726" w:rsidRPr="00D6232C">
          <w:rPr>
            <w:rStyle w:val="Hipercze"/>
            <w:rFonts w:ascii="Arial" w:hAnsi="Arial" w:cs="Arial"/>
          </w:rPr>
          <w:t>https://support.google.com/chrome/answer/95647?hl=pl</w:t>
        </w:r>
      </w:hyperlink>
      <w:r w:rsidR="00DA0726" w:rsidRPr="00D6232C">
        <w:rPr>
          <w:rFonts w:ascii="Arial" w:hAnsi="Arial" w:cs="Arial"/>
        </w:rPr>
        <w:t xml:space="preserve"> </w:t>
      </w:r>
    </w:p>
    <w:p w14:paraId="5F348148" w14:textId="14DA8398" w:rsidR="002016C4" w:rsidRPr="00D6232C" w:rsidRDefault="002016C4" w:rsidP="00DA0726">
      <w:pPr>
        <w:jc w:val="both"/>
        <w:rPr>
          <w:rFonts w:ascii="Arial" w:hAnsi="Arial" w:cs="Arial"/>
          <w:lang w:val="en-US"/>
        </w:rPr>
      </w:pPr>
      <w:r w:rsidRPr="00D6232C">
        <w:rPr>
          <w:rFonts w:ascii="Arial" w:hAnsi="Arial" w:cs="Arial"/>
          <w:lang w:val="en-US"/>
        </w:rPr>
        <w:t>Firefox</w:t>
      </w:r>
      <w:r w:rsidR="00DA0726" w:rsidRPr="00D6232C">
        <w:rPr>
          <w:rFonts w:ascii="Arial" w:hAnsi="Arial" w:cs="Arial"/>
          <w:lang w:val="en-US"/>
        </w:rPr>
        <w:t xml:space="preserve"> - </w:t>
      </w:r>
      <w:hyperlink r:id="rId7" w:history="1">
        <w:r w:rsidR="00DA0726" w:rsidRPr="00D6232C">
          <w:rPr>
            <w:rStyle w:val="Hipercze"/>
            <w:rFonts w:ascii="Arial" w:hAnsi="Arial" w:cs="Arial"/>
            <w:lang w:val="en-US"/>
          </w:rPr>
          <w:t>https://support.mozilla.org/pl/kb/ciasteczka?esab=a&amp;s=ciasteczka&amp;r=0&amp;as=s</w:t>
        </w:r>
      </w:hyperlink>
      <w:r w:rsidR="00DA0726" w:rsidRPr="00D6232C">
        <w:rPr>
          <w:rFonts w:ascii="Arial" w:hAnsi="Arial" w:cs="Arial"/>
          <w:lang w:val="en-US"/>
        </w:rPr>
        <w:t xml:space="preserve"> </w:t>
      </w:r>
    </w:p>
    <w:p w14:paraId="7C509A65" w14:textId="3DD110C3" w:rsidR="002016C4" w:rsidRPr="00D6232C" w:rsidRDefault="002016C4" w:rsidP="00DA0726">
      <w:pPr>
        <w:jc w:val="both"/>
        <w:rPr>
          <w:rFonts w:ascii="Arial" w:hAnsi="Arial" w:cs="Arial"/>
          <w:lang w:val="it-IT"/>
        </w:rPr>
      </w:pPr>
      <w:r w:rsidRPr="00D6232C">
        <w:rPr>
          <w:rFonts w:ascii="Arial" w:hAnsi="Arial" w:cs="Arial"/>
          <w:lang w:val="it-IT"/>
        </w:rPr>
        <w:t>Opera</w:t>
      </w:r>
      <w:r w:rsidR="00DA0726" w:rsidRPr="00D6232C">
        <w:rPr>
          <w:rFonts w:ascii="Arial" w:hAnsi="Arial" w:cs="Arial"/>
          <w:lang w:val="it-IT"/>
        </w:rPr>
        <w:t xml:space="preserve"> - </w:t>
      </w:r>
      <w:hyperlink r:id="rId8" w:anchor="cookies" w:history="1">
        <w:r w:rsidR="00DA0726" w:rsidRPr="00D6232C">
          <w:rPr>
            <w:rStyle w:val="Hipercze"/>
            <w:rFonts w:ascii="Arial" w:hAnsi="Arial" w:cs="Arial"/>
            <w:lang w:val="it-IT"/>
          </w:rPr>
          <w:t>https://help.opera.com/pl/latest/web-preferences/#cookies</w:t>
        </w:r>
      </w:hyperlink>
      <w:r w:rsidR="00DA0726" w:rsidRPr="00D6232C">
        <w:rPr>
          <w:rFonts w:ascii="Arial" w:hAnsi="Arial" w:cs="Arial"/>
          <w:lang w:val="it-IT"/>
        </w:rPr>
        <w:t xml:space="preserve"> </w:t>
      </w:r>
    </w:p>
    <w:p w14:paraId="3B3FFC78" w14:textId="7A3E04DE" w:rsidR="002016C4" w:rsidRPr="00D6232C" w:rsidRDefault="002016C4" w:rsidP="00DA0726">
      <w:pPr>
        <w:jc w:val="both"/>
        <w:rPr>
          <w:rFonts w:ascii="Arial" w:hAnsi="Arial" w:cs="Arial"/>
          <w:lang w:val="it-IT"/>
        </w:rPr>
      </w:pPr>
      <w:r w:rsidRPr="00D6232C">
        <w:rPr>
          <w:rFonts w:ascii="Arial" w:hAnsi="Arial" w:cs="Arial"/>
          <w:lang w:val="it-IT"/>
        </w:rPr>
        <w:t>Safari</w:t>
      </w:r>
      <w:r w:rsidR="00DA0726" w:rsidRPr="00D6232C">
        <w:rPr>
          <w:rFonts w:ascii="Arial" w:hAnsi="Arial" w:cs="Arial"/>
          <w:lang w:val="it-IT"/>
        </w:rPr>
        <w:t xml:space="preserve"> - </w:t>
      </w:r>
      <w:hyperlink r:id="rId9" w:history="1">
        <w:r w:rsidR="00DA0726" w:rsidRPr="00D6232C">
          <w:rPr>
            <w:rStyle w:val="Hipercze"/>
            <w:rFonts w:ascii="Arial" w:hAnsi="Arial" w:cs="Arial"/>
            <w:lang w:val="it-IT"/>
          </w:rPr>
          <w:t>https://support.apple.com/pl-pl/HT201265</w:t>
        </w:r>
      </w:hyperlink>
      <w:r w:rsidR="00DA0726" w:rsidRPr="00D6232C">
        <w:rPr>
          <w:rFonts w:ascii="Arial" w:hAnsi="Arial" w:cs="Arial"/>
          <w:lang w:val="it-IT"/>
        </w:rPr>
        <w:t xml:space="preserve"> </w:t>
      </w:r>
    </w:p>
    <w:p w14:paraId="20C5511A" w14:textId="5DEF0FA3" w:rsidR="002016C4" w:rsidRPr="00D6232C" w:rsidRDefault="002016C4" w:rsidP="00DA0726">
      <w:pPr>
        <w:jc w:val="both"/>
        <w:rPr>
          <w:rFonts w:ascii="Arial" w:hAnsi="Arial" w:cs="Arial"/>
          <w:lang w:val="it-IT"/>
        </w:rPr>
      </w:pPr>
      <w:r w:rsidRPr="00D6232C">
        <w:rPr>
          <w:rFonts w:ascii="Arial" w:hAnsi="Arial" w:cs="Arial"/>
          <w:lang w:val="it-IT"/>
        </w:rPr>
        <w:lastRenderedPageBreak/>
        <w:t>Microsoft Edge</w:t>
      </w:r>
      <w:r w:rsidR="00DA0726" w:rsidRPr="00D6232C">
        <w:rPr>
          <w:rFonts w:ascii="Arial" w:hAnsi="Arial" w:cs="Arial"/>
          <w:lang w:val="it-IT"/>
        </w:rPr>
        <w:t xml:space="preserve"> - </w:t>
      </w:r>
      <w:hyperlink r:id="rId10" w:history="1">
        <w:r w:rsidR="00DA0726" w:rsidRPr="00D6232C">
          <w:rPr>
            <w:rStyle w:val="Hipercze"/>
            <w:rFonts w:ascii="Arial" w:hAnsi="Arial" w:cs="Arial"/>
            <w:lang w:val="it-IT"/>
          </w:rPr>
          <w:t>https://support.microsoft.com/pl-pl/microsoft-edge/wy%C5%9Bwietlanie-i-usuwanie-historii-przegl%C4%85darki-w-programie-microsoft-edge-00cf7943-a9e1-975a-a33d-ac10ce454ca4</w:t>
        </w:r>
      </w:hyperlink>
      <w:r w:rsidR="00DA0726" w:rsidRPr="00D6232C">
        <w:rPr>
          <w:rFonts w:ascii="Arial" w:hAnsi="Arial" w:cs="Arial"/>
          <w:lang w:val="it-IT"/>
        </w:rPr>
        <w:t xml:space="preserve"> </w:t>
      </w:r>
    </w:p>
    <w:p w14:paraId="7AA29A46" w14:textId="26693F41" w:rsidR="002016C4" w:rsidRPr="00D6232C" w:rsidRDefault="002016C4" w:rsidP="00DA0726">
      <w:pPr>
        <w:jc w:val="both"/>
        <w:rPr>
          <w:rFonts w:ascii="Arial" w:hAnsi="Arial" w:cs="Arial"/>
        </w:rPr>
      </w:pPr>
      <w:r w:rsidRPr="00D6232C">
        <w:rPr>
          <w:rFonts w:ascii="Arial" w:hAnsi="Arial" w:cs="Arial"/>
        </w:rPr>
        <w:t xml:space="preserve">W dowolnym momencie możesz również zmienić ustawienia zgód na ciasteczka </w:t>
      </w:r>
      <w:r w:rsidRPr="00D6232C">
        <w:rPr>
          <w:rFonts w:ascii="Arial" w:hAnsi="Arial" w:cs="Arial"/>
          <w:color w:val="FF0000"/>
        </w:rPr>
        <w:t xml:space="preserve">– kliknij i dostosuj swoje zgody na </w:t>
      </w:r>
      <w:proofErr w:type="spellStart"/>
      <w:r w:rsidRPr="00D6232C">
        <w:rPr>
          <w:rFonts w:ascii="Arial" w:hAnsi="Arial" w:cs="Arial"/>
          <w:color w:val="FF0000"/>
        </w:rPr>
        <w:t>cookies</w:t>
      </w:r>
      <w:proofErr w:type="spellEnd"/>
      <w:r w:rsidR="00D6232C">
        <w:rPr>
          <w:rFonts w:ascii="Arial" w:hAnsi="Arial" w:cs="Arial"/>
          <w:color w:val="FF0000"/>
        </w:rPr>
        <w:t>.</w:t>
      </w:r>
    </w:p>
    <w:sectPr w:rsidR="002016C4" w:rsidRPr="00D6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92A"/>
    <w:multiLevelType w:val="hybridMultilevel"/>
    <w:tmpl w:val="444A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2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C4"/>
    <w:rsid w:val="002016C4"/>
    <w:rsid w:val="00294AD7"/>
    <w:rsid w:val="004957F6"/>
    <w:rsid w:val="00937ECF"/>
    <w:rsid w:val="00D6232C"/>
    <w:rsid w:val="00D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9F97"/>
  <w15:chartTrackingRefBased/>
  <w15:docId w15:val="{777B5D3A-E7FB-42AC-8CF7-6F3D164D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6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07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opera.com/pl/latest/web-prefer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pl/kb/ciasteczka?esab=a&amp;s=ciasteczka&amp;r=0&amp;as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/answer/95647?hl=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upport.microsoft.com/pl-pl/microsoft-edge/wy%C5%9Bwietlanie-i-usuwanie-historii-przegl%C4%85darki-w-programie-microsoft-edge-00cf7943-a9e1-975a-a33d-ac10ce454c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pl-pl/HT2012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Cygan</dc:creator>
  <cp:keywords/>
  <dc:description/>
  <cp:lastModifiedBy>Pokuta, Agnieszka (BCUBE)</cp:lastModifiedBy>
  <cp:revision>2</cp:revision>
  <dcterms:created xsi:type="dcterms:W3CDTF">2023-07-26T11:59:00Z</dcterms:created>
  <dcterms:modified xsi:type="dcterms:W3CDTF">2023-07-26T11:59:00Z</dcterms:modified>
</cp:coreProperties>
</file>